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25.png" ContentType="image/png"/>
  <Override PartName="/word/media/rId28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  <Override PartName="/word/media/rId49.png" ContentType="image/png"/>
  <Override PartName="/word/media/rId52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Основы</w:t>
      </w:r>
      <w:r>
        <w:t xml:space="preserve"> </w:t>
      </w:r>
      <w:r>
        <w:t xml:space="preserve">информационной</w:t>
      </w:r>
      <w:r>
        <w:t xml:space="preserve"> </w:t>
      </w:r>
      <w:r>
        <w:t xml:space="preserve">безопасности</w:t>
      </w:r>
    </w:p>
    <w:p>
      <w:pPr>
        <w:pStyle w:val="Author"/>
      </w:pPr>
      <w:r>
        <w:t xml:space="preserve">Елена</w:t>
      </w:r>
      <w:r>
        <w:t xml:space="preserve"> </w:t>
      </w:r>
      <w:r>
        <w:t xml:space="preserve">Михайловна</w:t>
      </w:r>
      <w:r>
        <w:t xml:space="preserve"> </w:t>
      </w:r>
      <w:r>
        <w:t xml:space="preserve">Горпинич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pStyle w:val="FirstParagraph"/>
      </w:pPr>
      <w:r>
        <w:t xml:space="preserve">Установка операционной системы на виртуальную машину</w:t>
      </w:r>
    </w:p>
    <w:bookmarkEnd w:id="21"/>
    <w:bookmarkStart w:id="70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numPr>
          <w:ilvl w:val="0"/>
          <w:numId w:val="1001"/>
        </w:numPr>
      </w:pPr>
      <w:r>
        <w:t xml:space="preserve">Для начала скачаем виртуальную машину. При использовании предлагаемой в</w:t>
      </w:r>
      <w:r>
        <w:t xml:space="preserve"> </w:t>
      </w:r>
      <w:r>
        <w:t xml:space="preserve">лабораторной работе виртуальной машины (VirtualBox) на моём компьютере</w:t>
      </w:r>
      <w:r>
        <w:t xml:space="preserve"> </w:t>
      </w:r>
      <w:r>
        <w:t xml:space="preserve">возникла не устраняемая ошибка. Поэтому я использовала виртуальную машину</w:t>
      </w:r>
      <w:r>
        <w:t xml:space="preserve"> </w:t>
      </w:r>
      <w:r>
        <w:t xml:space="preserve">UTM, скаченную с официального сайта https://mac.getutm.app. Запустим приложение (рис.[1])</w:t>
      </w:r>
      <w:r>
        <w:t xml:space="preserve"> </w:t>
      </w:r>
      <w:r>
        <w:drawing>
          <wp:inline>
            <wp:extent cx="5334000" cy="3883056"/>
            <wp:effectExtent b="0" l="0" r="0" t="0"/>
            <wp:docPr descr="1" title="" id="23" name="Picture"/>
            <a:graphic>
              <a:graphicData uri="http://schemas.openxmlformats.org/drawingml/2006/picture">
                <pic:pic>
                  <pic:nvPicPr>
                    <pic:cNvPr descr="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830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Во время установки я использовала данное видео: https://www.youtube.com/watch?v=NTOcxlHm_u8&amp;t=313s</w:t>
      </w:r>
    </w:p>
    <w:p>
      <w:pPr>
        <w:numPr>
          <w:ilvl w:val="0"/>
          <w:numId w:val="1001"/>
        </w:numPr>
      </w:pPr>
      <w:r>
        <w:t xml:space="preserve">Затем нажимаем</w:t>
      </w:r>
      <w:r>
        <w:t xml:space="preserve"> </w:t>
      </w:r>
      <w:r>
        <w:t xml:space="preserve">“</w:t>
      </w:r>
      <w:r>
        <w:t xml:space="preserve">Create a New Virtual Machine</w:t>
      </w:r>
      <w:r>
        <w:t xml:space="preserve">”</w:t>
      </w:r>
      <w:r>
        <w:t xml:space="preserve"> </w:t>
      </w:r>
      <w:r>
        <w:t xml:space="preserve">и далее выбираем</w:t>
      </w:r>
      <w:r>
        <w:t xml:space="preserve"> </w:t>
      </w:r>
      <w:r>
        <w:t xml:space="preserve">“</w:t>
      </w:r>
      <w:r>
        <w:t xml:space="preserve">Virtualize</w:t>
      </w:r>
      <w:r>
        <w:t xml:space="preserve">”</w:t>
      </w:r>
      <w:r>
        <w:t xml:space="preserve"> </w:t>
      </w:r>
      <w:r>
        <w:t xml:space="preserve">(рис.[2])</w:t>
      </w:r>
      <w:r>
        <w:t xml:space="preserve"> </w:t>
      </w:r>
      <w:r>
        <w:drawing>
          <wp:inline>
            <wp:extent cx="5334000" cy="5831031"/>
            <wp:effectExtent b="0" l="0" r="0" t="0"/>
            <wp:docPr descr="2" title="" id="26" name="Picture"/>
            <a:graphic>
              <a:graphicData uri="http://schemas.openxmlformats.org/drawingml/2006/picture">
                <pic:pic>
                  <pic:nvPicPr>
                    <pic:cNvPr descr="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310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1"/>
        </w:numPr>
      </w:pPr>
      <w:r>
        <w:t xml:space="preserve">Выбираем необходимую нам операционную систему. В нашем случае это будет Linux (рис.[3])</w:t>
      </w:r>
      <w:r>
        <w:t xml:space="preserve"> </w:t>
      </w:r>
      <w:r>
        <w:drawing>
          <wp:inline>
            <wp:extent cx="5334000" cy="6014174"/>
            <wp:effectExtent b="0" l="0" r="0" t="0"/>
            <wp:docPr descr="3" title="" id="29" name="Picture"/>
            <a:graphic>
              <a:graphicData uri="http://schemas.openxmlformats.org/drawingml/2006/picture">
                <pic:pic>
                  <pic:nvPicPr>
                    <pic:cNvPr descr="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141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1"/>
        </w:numPr>
      </w:pPr>
      <w:r>
        <w:t xml:space="preserve">Также мной был загружен RockyLinux https://rockylinux.org/ru. Во время настройки укажем размер основной памяти виртуальной</w:t>
      </w:r>
      <w:r>
        <w:t xml:space="preserve"> </w:t>
      </w:r>
      <w:r>
        <w:t xml:space="preserve">машины — 4096 МБ и название «Linux». Добавим новый привод оптических</w:t>
      </w:r>
      <w:r>
        <w:t xml:space="preserve"> </w:t>
      </w:r>
      <w:r>
        <w:t xml:space="preserve">дисков выберем Rocky-9.4-aarch64-dvd.iso (рис.[4])</w:t>
      </w:r>
      <w:r>
        <w:t xml:space="preserve"> </w:t>
      </w:r>
      <w:r>
        <w:drawing>
          <wp:inline>
            <wp:extent cx="5334000" cy="3476842"/>
            <wp:effectExtent b="0" l="0" r="0" t="0"/>
            <wp:docPr descr="4" title="" id="32" name="Picture"/>
            <a:graphic>
              <a:graphicData uri="http://schemas.openxmlformats.org/drawingml/2006/picture">
                <pic:pic>
                  <pic:nvPicPr>
                    <pic:cNvPr descr="3_0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768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166679" cy="5844486"/>
            <wp:effectExtent b="0" l="0" r="0" t="0"/>
            <wp:docPr descr="4" title="" id="35" name="Picture"/>
            <a:graphic>
              <a:graphicData uri="http://schemas.openxmlformats.org/drawingml/2006/picture">
                <pic:pic>
                  <pic:nvPicPr>
                    <pic:cNvPr descr="3_1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679" cy="5844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55371"/>
            <wp:effectExtent b="0" l="0" r="0" t="0"/>
            <wp:docPr descr="4" title="" id="38" name="Picture"/>
            <a:graphic>
              <a:graphicData uri="http://schemas.openxmlformats.org/drawingml/2006/picture">
                <pic:pic>
                  <pic:nvPicPr>
                    <pic:cNvPr descr="3_2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553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1"/>
        </w:numPr>
      </w:pPr>
      <w:r>
        <w:t xml:space="preserve">Зададим место установки, пароль root и создадим пользователя (рис.[5-7])</w:t>
      </w:r>
      <w:r>
        <w:t xml:space="preserve"> </w:t>
      </w:r>
      <w:r>
        <w:drawing>
          <wp:inline>
            <wp:extent cx="5334000" cy="1563312"/>
            <wp:effectExtent b="0" l="0" r="0" t="0"/>
            <wp:docPr descr="5" title="" id="41" name="Picture"/>
            <a:graphic>
              <a:graphicData uri="http://schemas.openxmlformats.org/drawingml/2006/picture">
                <pic:pic>
                  <pic:nvPicPr>
                    <pic:cNvPr descr="5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633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535548"/>
            <wp:effectExtent b="0" l="0" r="0" t="0"/>
            <wp:docPr descr="6" title="" id="44" name="Picture"/>
            <a:graphic>
              <a:graphicData uri="http://schemas.openxmlformats.org/drawingml/2006/picture">
                <pic:pic>
                  <pic:nvPicPr>
                    <pic:cNvPr descr="6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35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960000"/>
            <wp:effectExtent b="0" l="0" r="0" t="0"/>
            <wp:docPr descr="7" title="" id="47" name="Picture"/>
            <a:graphic>
              <a:graphicData uri="http://schemas.openxmlformats.org/drawingml/2006/picture">
                <pic:pic>
                  <pic:nvPicPr>
                    <pic:cNvPr descr="7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6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1"/>
        </w:numPr>
      </w:pPr>
      <w:r>
        <w:t xml:space="preserve">Начинаем установку и ждем загрузку. Затем перезагружаем виртуальную машину и отключаем носитель информации. После нажимаем «restart» (рис.[8-9])</w:t>
      </w:r>
      <w:r>
        <w:t xml:space="preserve"> </w:t>
      </w:r>
      <w:r>
        <w:drawing>
          <wp:inline>
            <wp:extent cx="5334000" cy="4193988"/>
            <wp:effectExtent b="0" l="0" r="0" t="0"/>
            <wp:docPr descr="8" title="" id="50" name="Picture"/>
            <a:graphic>
              <a:graphicData uri="http://schemas.openxmlformats.org/drawingml/2006/picture">
                <pic:pic>
                  <pic:nvPicPr>
                    <pic:cNvPr descr="8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939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333750"/>
            <wp:effectExtent b="0" l="0" r="0" t="0"/>
            <wp:docPr descr="9" title="" id="53" name="Picture"/>
            <a:graphic>
              <a:graphicData uri="http://schemas.openxmlformats.org/drawingml/2006/picture">
                <pic:pic>
                  <pic:nvPicPr>
                    <pic:cNvPr descr="9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1"/>
        </w:numPr>
      </w:pPr>
      <w:r>
        <w:t xml:space="preserve">После перезагрузки вводим пароль пользователя и на этом установка завершена (рис.[10-11])</w:t>
      </w:r>
      <w:r>
        <w:t xml:space="preserve"> </w:t>
      </w:r>
      <w:r>
        <w:drawing>
          <wp:inline>
            <wp:extent cx="5334000" cy="4438108"/>
            <wp:effectExtent b="0" l="0" r="0" t="0"/>
            <wp:docPr descr="10" title="" id="56" name="Picture"/>
            <a:graphic>
              <a:graphicData uri="http://schemas.openxmlformats.org/drawingml/2006/picture">
                <pic:pic>
                  <pic:nvPicPr>
                    <pic:cNvPr descr="10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381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530607"/>
            <wp:effectExtent b="0" l="0" r="0" t="0"/>
            <wp:docPr descr="11" title="" id="59" name="Picture"/>
            <a:graphic>
              <a:graphicData uri="http://schemas.openxmlformats.org/drawingml/2006/picture">
                <pic:pic>
                  <pic:nvPicPr>
                    <pic:cNvPr descr="11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306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1"/>
        </w:numPr>
      </w:pPr>
      <w:r>
        <w:t xml:space="preserve">С помощью grep: dmesg | grep -i</w:t>
      </w:r>
      <w:r>
        <w:t xml:space="preserve"> </w:t>
      </w:r>
      <w:r>
        <w:t xml:space="preserve">“</w:t>
      </w:r>
      <w:r>
        <w:t xml:space="preserve">то, что ищем</w:t>
      </w:r>
      <w:r>
        <w:t xml:space="preserve">”</w:t>
      </w:r>
      <w:r>
        <w:t xml:space="preserve"> </w:t>
      </w:r>
      <w:r>
        <w:t xml:space="preserve">Получили необходимую информацию.</w:t>
      </w:r>
    </w:p>
    <w:p>
      <w:pPr>
        <w:numPr>
          <w:ilvl w:val="0"/>
          <w:numId w:val="1002"/>
        </w:numPr>
        <w:pStyle w:val="Compact"/>
      </w:pPr>
      <w:r>
        <w:t xml:space="preserve">Версия ядра Linux (Linux version).</w:t>
      </w:r>
    </w:p>
    <w:p>
      <w:pPr>
        <w:numPr>
          <w:ilvl w:val="0"/>
          <w:numId w:val="1002"/>
        </w:numPr>
        <w:pStyle w:val="Compact"/>
      </w:pPr>
      <w:r>
        <w:t xml:space="preserve">Частота процессора (Detected Mhz processor).</w:t>
      </w:r>
    </w:p>
    <w:p>
      <w:pPr>
        <w:numPr>
          <w:ilvl w:val="0"/>
          <w:numId w:val="1002"/>
        </w:numPr>
        <w:pStyle w:val="Compact"/>
      </w:pPr>
      <w:r>
        <w:t xml:space="preserve">Модель процессора (CPU0).</w:t>
      </w:r>
    </w:p>
    <w:p>
      <w:pPr>
        <w:numPr>
          <w:ilvl w:val="0"/>
          <w:numId w:val="1002"/>
        </w:numPr>
        <w:pStyle w:val="Compact"/>
      </w:pPr>
      <w:r>
        <w:t xml:space="preserve">Объем доступной оперативной памяти (Memory available).</w:t>
      </w:r>
    </w:p>
    <w:p>
      <w:pPr>
        <w:numPr>
          <w:ilvl w:val="0"/>
          <w:numId w:val="1002"/>
        </w:numPr>
        <w:pStyle w:val="Compact"/>
      </w:pPr>
      <w:r>
        <w:t xml:space="preserve">Тип обнаруженного гипервизора (Hypervisor detected).</w:t>
      </w:r>
    </w:p>
    <w:p>
      <w:pPr>
        <w:numPr>
          <w:ilvl w:val="0"/>
          <w:numId w:val="1002"/>
        </w:numPr>
        <w:pStyle w:val="Compact"/>
      </w:pPr>
      <w:r>
        <w:t xml:space="preserve">Тип файловой системы корневого раздела. (рис.[12-14])</w:t>
      </w:r>
      <w:r>
        <w:t xml:space="preserve"> </w:t>
      </w:r>
      <w:r>
        <w:drawing>
          <wp:inline>
            <wp:extent cx="5334000" cy="2555703"/>
            <wp:effectExtent b="0" l="0" r="0" t="0"/>
            <wp:docPr descr="12" title="" id="62" name="Picture"/>
            <a:graphic>
              <a:graphicData uri="http://schemas.openxmlformats.org/drawingml/2006/picture">
                <pic:pic>
                  <pic:nvPicPr>
                    <pic:cNvPr descr="12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57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479491"/>
            <wp:effectExtent b="0" l="0" r="0" t="0"/>
            <wp:docPr descr="13" title="" id="65" name="Picture"/>
            <a:graphic>
              <a:graphicData uri="http://schemas.openxmlformats.org/drawingml/2006/picture">
                <pic:pic>
                  <pic:nvPicPr>
                    <pic:cNvPr descr="13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794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703030"/>
            <wp:effectExtent b="0" l="0" r="0" t="0"/>
            <wp:docPr descr="14" title="" id="68" name="Picture"/>
            <a:graphic>
              <a:graphicData uri="http://schemas.openxmlformats.org/drawingml/2006/picture">
                <pic:pic>
                  <pic:nvPicPr>
                    <pic:cNvPr descr="14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30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# Вывод</w:t>
      </w:r>
    </w:p>
    <w:p>
      <w:pPr>
        <w:pStyle w:val="FirstParagraph"/>
      </w:pPr>
      <w:r>
        <w:t xml:space="preserve">Приобрела практических навыков установки операционной системы на виртуальную машину.</w:t>
      </w:r>
    </w:p>
    <w:bookmarkEnd w:id="70"/>
    <w:bookmarkStart w:id="71" w:name="контрольные-вопросы"/>
    <w:p>
      <w:pPr>
        <w:pStyle w:val="Heading1"/>
      </w:pPr>
      <w:r>
        <w:t xml:space="preserve">Контрольные вопросы</w:t>
      </w:r>
    </w:p>
    <w:p>
      <w:pPr>
        <w:numPr>
          <w:ilvl w:val="0"/>
          <w:numId w:val="1003"/>
        </w:numPr>
        <w:pStyle w:val="Compact"/>
      </w:pPr>
      <w:r>
        <w:t xml:space="preserve">Учетная запись пользователя содержит информацию необходимую для</w:t>
      </w:r>
      <w:r>
        <w:t xml:space="preserve"> </w:t>
      </w:r>
      <w:r>
        <w:t xml:space="preserve">идентификации пользователя при подключении к системе. Т. е. имя</w:t>
      </w:r>
      <w:r>
        <w:t xml:space="preserve"> </w:t>
      </w:r>
      <w:r>
        <w:t xml:space="preserve">пользователя и пароль</w:t>
      </w:r>
    </w:p>
    <w:p>
      <w:pPr>
        <w:numPr>
          <w:ilvl w:val="0"/>
          <w:numId w:val="1003"/>
        </w:numPr>
        <w:pStyle w:val="Compact"/>
      </w:pPr>
      <w:r>
        <w:t xml:space="preserve">Команды терминала и примеры к ним</w:t>
      </w:r>
      <w:r>
        <w:t xml:space="preserve"> </w:t>
      </w:r>
      <w:r>
        <w:t xml:space="preserve">o Для получения справки по команде: man</w:t>
      </w:r>
      <w:r>
        <w:t xml:space="preserve"> </w:t>
      </w:r>
      <w:r>
        <w:t xml:space="preserve">Чтобы получить справку по команде, введите man перед ней, например, man bash выдаст</w:t>
      </w:r>
      <w:r>
        <w:t xml:space="preserve"> </w:t>
      </w:r>
      <w:r>
        <w:t xml:space="preserve">руководство по терминалу.</w:t>
      </w:r>
    </w:p>
    <w:p>
      <w:pPr>
        <w:numPr>
          <w:ilvl w:val="0"/>
          <w:numId w:val="1004"/>
        </w:numPr>
        <w:pStyle w:val="Compact"/>
      </w:pPr>
      <w:r>
        <w:t xml:space="preserve">Для перемещения по файловой системе: cd</w:t>
      </w:r>
    </w:p>
    <w:p>
      <w:pPr>
        <w:numPr>
          <w:ilvl w:val="0"/>
          <w:numId w:val="1004"/>
        </w:numPr>
        <w:pStyle w:val="Compact"/>
      </w:pPr>
      <w:r>
        <w:t xml:space="preserve">Для просмотра содержимого каталога: ls</w:t>
      </w:r>
    </w:p>
    <w:p>
      <w:pPr>
        <w:numPr>
          <w:ilvl w:val="0"/>
          <w:numId w:val="1004"/>
        </w:numPr>
        <w:pStyle w:val="Compact"/>
      </w:pPr>
      <w:r>
        <w:t xml:space="preserve">Для определения объёма каталога: du</w:t>
      </w:r>
    </w:p>
    <w:p>
      <w:pPr>
        <w:numPr>
          <w:ilvl w:val="0"/>
          <w:numId w:val="1004"/>
        </w:numPr>
        <w:pStyle w:val="Compact"/>
      </w:pPr>
      <w:r>
        <w:t xml:space="preserve">Для создания каталогов/файлов: mkdir</w:t>
      </w:r>
      <w:r>
        <w:t xml:space="preserve"> </w:t>
      </w:r>
      <w:r>
        <w:t xml:space="preserve">-Удаление каталогов: rm, удаление файлов: rmdir</w:t>
      </w:r>
    </w:p>
    <w:p>
      <w:pPr>
        <w:numPr>
          <w:ilvl w:val="0"/>
          <w:numId w:val="1004"/>
        </w:numPr>
        <w:pStyle w:val="Compact"/>
      </w:pPr>
      <w:r>
        <w:t xml:space="preserve">Для задания определённых прав на файл/каталог: chmod</w:t>
      </w:r>
    </w:p>
    <w:p>
      <w:pPr>
        <w:numPr>
          <w:ilvl w:val="0"/>
          <w:numId w:val="1004"/>
        </w:numPr>
        <w:pStyle w:val="Compact"/>
      </w:pPr>
      <w:r>
        <w:t xml:space="preserve">Для просмотра истории команд: history</w:t>
      </w:r>
    </w:p>
    <w:p>
      <w:pPr>
        <w:numPr>
          <w:ilvl w:val="0"/>
          <w:numId w:val="1005"/>
        </w:numPr>
        <w:pStyle w:val="Compact"/>
      </w:pPr>
      <w:r>
        <w:t xml:space="preserve">Файловая система — это часть операционной системы, назначение которой</w:t>
      </w:r>
      <w:r>
        <w:t xml:space="preserve"> </w:t>
      </w:r>
      <w:r>
        <w:t xml:space="preserve">состоит в том, чтобы обеспечить пользователю удобный интерфейс при работе с</w:t>
      </w:r>
      <w:r>
        <w:t xml:space="preserve"> </w:t>
      </w:r>
      <w:r>
        <w:t xml:space="preserve">данными, хранящимися на диске, и обеспечить совместное использование</w:t>
      </w:r>
      <w:r>
        <w:t xml:space="preserve"> </w:t>
      </w:r>
      <w:r>
        <w:t xml:space="preserve">файлов несколькими пользователями и процессами</w:t>
      </w:r>
    </w:p>
    <w:p>
      <w:pPr>
        <w:numPr>
          <w:ilvl w:val="0"/>
          <w:numId w:val="1006"/>
        </w:numPr>
        <w:pStyle w:val="Compact"/>
      </w:pPr>
      <w:r>
        <w:t xml:space="preserve">FAT- классическая архитектура файловой̆ системы, которая из-за своей̆</w:t>
      </w:r>
      <w:r>
        <w:t xml:space="preserve"> </w:t>
      </w:r>
      <w:r>
        <w:t xml:space="preserve">простоты всё ещё широко применяется для флеш-накопителей</w:t>
      </w:r>
    </w:p>
    <w:p>
      <w:pPr>
        <w:numPr>
          <w:ilvl w:val="0"/>
          <w:numId w:val="1006"/>
        </w:numPr>
        <w:pStyle w:val="Compact"/>
      </w:pPr>
      <w:r>
        <w:t xml:space="preserve">NTFS - это система организации файлов обычно используемая на жестких</w:t>
      </w:r>
      <w:r>
        <w:t xml:space="preserve"> </w:t>
      </w:r>
      <w:r>
        <w:t xml:space="preserve">дисках компьютеров под управлением Microsoft Windows.</w:t>
      </w:r>
    </w:p>
    <w:p>
      <w:pPr>
        <w:numPr>
          <w:ilvl w:val="0"/>
          <w:numId w:val="1006"/>
        </w:numPr>
        <w:pStyle w:val="Compact"/>
      </w:pPr>
      <w:r>
        <w:t xml:space="preserve">Ext4 - это результат эволюции Ext3, наиболее популярной файловой системы в</w:t>
      </w:r>
      <w:r>
        <w:t xml:space="preserve"> </w:t>
      </w:r>
      <w:r>
        <w:t xml:space="preserve">Linux. Предполагает изменения в важных структурах данных, таких как,</w:t>
      </w:r>
      <w:r>
        <w:t xml:space="preserve"> </w:t>
      </w:r>
      <w:r>
        <w:t xml:space="preserve">например, предназначенных для хранения данных файлов.</w:t>
      </w:r>
    </w:p>
    <w:p>
      <w:pPr>
        <w:numPr>
          <w:ilvl w:val="0"/>
          <w:numId w:val="1007"/>
        </w:numPr>
        <w:pStyle w:val="Compact"/>
      </w:pPr>
      <w:r>
        <w:t xml:space="preserve">С помощью команды findmnt можно посмотреть какие файловые системы</w:t>
      </w:r>
      <w:r>
        <w:t xml:space="preserve"> </w:t>
      </w:r>
      <w:r>
        <w:t xml:space="preserve">подмонтированы в ОС</w:t>
      </w:r>
    </w:p>
    <w:p>
      <w:pPr>
        <w:numPr>
          <w:ilvl w:val="0"/>
          <w:numId w:val="1007"/>
        </w:numPr>
        <w:pStyle w:val="Compact"/>
      </w:pPr>
      <w:r>
        <w:t xml:space="preserve">Команда pidof, которая принимает в качестве параметра название процесса</w:t>
      </w:r>
      <w:r>
        <w:t xml:space="preserve"> </w:t>
      </w:r>
      <w:r>
        <w:t xml:space="preserve">и выводит его PID. Когда известен PID процесса, мы можем убить его командой</w:t>
      </w:r>
      <w:r>
        <w:t xml:space="preserve"> </w:t>
      </w:r>
      <w:r>
        <w:t xml:space="preserve">kill. Команда kill принимает в качестве параметра PID процесса. Команда</w:t>
      </w:r>
      <w:r>
        <w:t xml:space="preserve"> </w:t>
      </w:r>
      <w:r>
        <w:t xml:space="preserve">killall в Linux предназначена для «убийства» всех процессов, имеющих одно</w:t>
      </w:r>
      <w:r>
        <w:t xml:space="preserve"> </w:t>
      </w:r>
      <w:r>
        <w:t xml:space="preserve">и то же имя. Это удобно, так как нам не нужно знать PID процесса.</w:t>
      </w:r>
    </w:p>
    <w:bookmarkEnd w:id="71"/>
    <w:bookmarkStart w:id="72" w:name="список-литературы"/>
    <w:p>
      <w:pPr>
        <w:pStyle w:val="Heading1"/>
      </w:pPr>
      <w:r>
        <w:t xml:space="preserve">Список литературы</w:t>
      </w:r>
    </w:p>
    <w:p>
      <w:pPr>
        <w:numPr>
          <w:ilvl w:val="0"/>
          <w:numId w:val="1008"/>
        </w:numPr>
        <w:pStyle w:val="Compact"/>
      </w:pPr>
      <w:r>
        <w:t xml:space="preserve">https://www.youtube.com/watch?v=NTOcxlHm_u8&amp;t=313s</w:t>
      </w:r>
    </w:p>
    <w:p>
      <w:pPr>
        <w:numPr>
          <w:ilvl w:val="0"/>
          <w:numId w:val="1008"/>
        </w:numPr>
        <w:pStyle w:val="Compact"/>
      </w:pPr>
      <w:r>
        <w:t xml:space="preserve">https://mac.getutm.app</w:t>
      </w:r>
    </w:p>
    <w:p>
      <w:pPr>
        <w:numPr>
          <w:ilvl w:val="0"/>
          <w:numId w:val="1008"/>
        </w:numPr>
        <w:pStyle w:val="Compact"/>
      </w:pPr>
      <w:r>
        <w:t xml:space="preserve">https://rockylinux.org/ru</w:t>
      </w:r>
      <w:r>
        <w:t xml:space="preserve"> </w:t>
      </w:r>
      <w:r>
        <w:t xml:space="preserve">::: {#refs}</w:t>
      </w:r>
      <w:r>
        <w:t xml:space="preserve"> </w:t>
      </w:r>
      <w:r>
        <w:t xml:space="preserve">:::</w:t>
      </w:r>
    </w:p>
    <w:bookmarkEnd w:id="7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21">
    <w:nsid w:val="A99421"/>
    <w:multiLevelType w:val="multilevel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23">
    <w:nsid w:val="A99423"/>
    <w:multiLevelType w:val="multilevel"/>
    <w:lvl w:ilvl="0">
      <w:start w:val="3"/>
      <w:numFmt w:val="decimal"/>
      <w:lvlText w:val="%1)"/>
      <w:lvlJc w:val="left"/>
      <w:pPr>
        <w:ind w:left="720" w:hanging="480"/>
      </w:pPr>
    </w:lvl>
    <w:lvl w:ilvl="1">
      <w:start w:val="3"/>
      <w:numFmt w:val="decimal"/>
      <w:lvlText w:val="%2)"/>
      <w:lvlJc w:val="left"/>
      <w:pPr>
        <w:ind w:left="1440" w:hanging="480"/>
      </w:pPr>
    </w:lvl>
    <w:lvl w:ilvl="2">
      <w:start w:val="3"/>
      <w:numFmt w:val="decimal"/>
      <w:lvlText w:val="%3)"/>
      <w:lvlJc w:val="left"/>
      <w:pPr>
        <w:ind w:left="2160" w:hanging="480"/>
      </w:pPr>
    </w:lvl>
    <w:lvl w:ilvl="3">
      <w:start w:val="3"/>
      <w:numFmt w:val="decimal"/>
      <w:lvlText w:val="%4)"/>
      <w:lvlJc w:val="left"/>
      <w:pPr>
        <w:ind w:left="2880" w:hanging="480"/>
      </w:pPr>
    </w:lvl>
    <w:lvl w:ilvl="4">
      <w:start w:val="3"/>
      <w:numFmt w:val="decimal"/>
      <w:lvlText w:val="%5)"/>
      <w:lvlJc w:val="left"/>
      <w:pPr>
        <w:ind w:left="3600" w:hanging="480"/>
      </w:pPr>
    </w:lvl>
    <w:lvl w:ilvl="5">
      <w:start w:val="3"/>
      <w:numFmt w:val="decimal"/>
      <w:lvlText w:val="%6)"/>
      <w:lvlJc w:val="left"/>
      <w:pPr>
        <w:ind w:left="4320" w:hanging="480"/>
      </w:pPr>
    </w:lvl>
    <w:lvl w:ilvl="6">
      <w:start w:val="3"/>
      <w:numFmt w:val="decimal"/>
      <w:lvlText w:val="%7)"/>
      <w:lvlJc w:val="left"/>
      <w:pPr>
        <w:ind w:left="5040" w:hanging="480"/>
      </w:pPr>
    </w:lvl>
    <w:lvl w:ilvl="7">
      <w:start w:val="3"/>
      <w:numFmt w:val="decimal"/>
      <w:lvlText w:val="%8)"/>
      <w:lvlJc w:val="left"/>
      <w:pPr>
        <w:ind w:left="5760" w:hanging="480"/>
      </w:pPr>
    </w:lvl>
    <w:lvl w:ilvl="8">
      <w:start w:val="3"/>
      <w:numFmt w:val="decimal"/>
      <w:lvlText w:val="%9)"/>
      <w:lvlJc w:val="left"/>
      <w:pPr>
        <w:ind w:left="6480" w:hanging="480"/>
      </w:pPr>
    </w:lvl>
  </w:abstractNum>
  <w:abstractNum w:abstractNumId="99424">
    <w:nsid w:val="A99424"/>
    <w:multiLevelType w:val="multilevel"/>
    <w:lvl w:ilvl="0">
      <w:start w:val="4"/>
      <w:numFmt w:val="decimal"/>
      <w:lvlText w:val="%1)"/>
      <w:lvlJc w:val="left"/>
      <w:pPr>
        <w:ind w:left="720" w:hanging="480"/>
      </w:pPr>
    </w:lvl>
    <w:lvl w:ilvl="1">
      <w:start w:val="4"/>
      <w:numFmt w:val="decimal"/>
      <w:lvlText w:val="%2)"/>
      <w:lvlJc w:val="left"/>
      <w:pPr>
        <w:ind w:left="1440" w:hanging="480"/>
      </w:pPr>
    </w:lvl>
    <w:lvl w:ilvl="2">
      <w:start w:val="4"/>
      <w:numFmt w:val="decimal"/>
      <w:lvlText w:val="%3)"/>
      <w:lvlJc w:val="left"/>
      <w:pPr>
        <w:ind w:left="2160" w:hanging="480"/>
      </w:pPr>
    </w:lvl>
    <w:lvl w:ilvl="3">
      <w:start w:val="4"/>
      <w:numFmt w:val="decimal"/>
      <w:lvlText w:val="%4)"/>
      <w:lvlJc w:val="left"/>
      <w:pPr>
        <w:ind w:left="2880" w:hanging="480"/>
      </w:pPr>
    </w:lvl>
    <w:lvl w:ilvl="4">
      <w:start w:val="4"/>
      <w:numFmt w:val="decimal"/>
      <w:lvlText w:val="%5)"/>
      <w:lvlJc w:val="left"/>
      <w:pPr>
        <w:ind w:left="3600" w:hanging="480"/>
      </w:pPr>
    </w:lvl>
    <w:lvl w:ilvl="5">
      <w:start w:val="4"/>
      <w:numFmt w:val="decimal"/>
      <w:lvlText w:val="%6)"/>
      <w:lvlJc w:val="left"/>
      <w:pPr>
        <w:ind w:left="4320" w:hanging="480"/>
      </w:pPr>
    </w:lvl>
    <w:lvl w:ilvl="6">
      <w:start w:val="4"/>
      <w:numFmt w:val="decimal"/>
      <w:lvlText w:val="%7)"/>
      <w:lvlJc w:val="left"/>
      <w:pPr>
        <w:ind w:left="5040" w:hanging="480"/>
      </w:pPr>
    </w:lvl>
    <w:lvl w:ilvl="7">
      <w:start w:val="4"/>
      <w:numFmt w:val="decimal"/>
      <w:lvlText w:val="%8)"/>
      <w:lvlJc w:val="left"/>
      <w:pPr>
        <w:ind w:left="5760" w:hanging="480"/>
      </w:pPr>
    </w:lvl>
    <w:lvl w:ilvl="8">
      <w:start w:val="4"/>
      <w:numFmt w:val="decimal"/>
      <w:lvlText w:val="%9)"/>
      <w:lvlJc w:val="left"/>
      <w:pPr>
        <w:ind w:left="6480" w:hanging="480"/>
      </w:pPr>
    </w:lvl>
  </w:abstractNum>
  <w:num w:numId="1000">
    <w:abstractNumId w:val="990"/>
  </w:num>
  <w:num w:numId="1001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1"/>
  </w:num>
  <w:num w:numId="1005">
    <w:abstractNumId w:val="994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6">
    <w:abstractNumId w:val="991"/>
  </w:num>
  <w:num w:numId="1007">
    <w:abstractNumId w:val="994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8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25" Target="media/rId25.png" /><Relationship Type="http://schemas.openxmlformats.org/officeDocument/2006/relationships/image" Id="rId28" Target="media/rId28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Relationship Type="http://schemas.openxmlformats.org/officeDocument/2006/relationships/image" Id="rId49" Target="media/rId49.png" /><Relationship Type="http://schemas.openxmlformats.org/officeDocument/2006/relationships/image" Id="rId52" Target="media/rId52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</dc:title>
  <dc:creator>Елена Михайловна Горпинич</dc:creator>
  <dc:language>ru-RU</dc:language>
  <cp:keywords/>
  <dcterms:created xsi:type="dcterms:W3CDTF">2024-09-05T18:11:54Z</dcterms:created>
  <dcterms:modified xsi:type="dcterms:W3CDTF">2024-09-05T18:11:54Z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Основы информационной безопасности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